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1F37311" w14:textId="77777777" w:rsidR="00BD3B24" w:rsidRPr="00B1339F" w:rsidRDefault="00B1339F">
      <w:pPr>
        <w:spacing w:before="200" w:line="288" w:lineRule="auto"/>
        <w:jc w:val="center"/>
        <w:rPr>
          <w:rFonts w:ascii="Times New Roman" w:hAnsi="Times New Roman"/>
          <w:sz w:val="36"/>
          <w:szCs w:val="36"/>
          <w:lang w:val="it-IT"/>
        </w:rPr>
      </w:pPr>
      <w:r w:rsidRPr="00B1339F">
        <w:rPr>
          <w:noProof/>
          <w:lang w:val="it-IT"/>
        </w:rPr>
        <mc:AlternateContent>
          <mc:Choice Requires="wpg">
            <w:drawing>
              <wp:inline distT="0" distB="0" distL="0" distR="0" wp14:anchorId="7BC6BE47" wp14:editId="127EB337">
                <wp:extent cx="337859" cy="361542"/>
                <wp:effectExtent l="0" t="0" r="0" b="0"/>
                <wp:docPr id="1073741827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859" cy="361542"/>
                          <a:chOff x="0" y="0"/>
                          <a:chExt cx="337858" cy="361541"/>
                        </a:xfrm>
                      </wpg:grpSpPr>
                      <wps:wsp>
                        <wps:cNvPr id="1073741825" name="Shape 1073741825"/>
                        <wps:cNvSpPr/>
                        <wps:spPr>
                          <a:xfrm>
                            <a:off x="0" y="0"/>
                            <a:ext cx="337859" cy="3615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26" name="image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59" cy="36154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style="visibility:visible;width:26.6pt;height:28.5pt;" coordorigin="0,0" coordsize="337858,361541">
                <v:rect id="_x0000_s1027" style="position:absolute;left:0;top:0;width:337858;height:361541;">
                  <v:fill color="#FFFFFF" opacity="100.0%" type="solid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/v:rect>
                <v:shape id="_x0000_s1028" type="#_x0000_t75" style="position:absolute;left:0;top:0;width:337858;height:361541;">
                  <v:imagedata r:id="rId9" o:title="image.png"/>
                </v:shape>
              </v:group>
            </w:pict>
          </mc:Fallback>
        </mc:AlternateContent>
      </w:r>
    </w:p>
    <w:p w14:paraId="2392490A" w14:textId="77777777" w:rsidR="00BD3B24" w:rsidRPr="00B1339F" w:rsidRDefault="00B1339F">
      <w:pPr>
        <w:spacing w:before="200" w:line="288" w:lineRule="auto"/>
        <w:jc w:val="center"/>
        <w:rPr>
          <w:rFonts w:ascii="Times New Roman" w:eastAsia="Times New Roman" w:hAnsi="Times New Roman" w:cs="Times New Roman"/>
          <w:i/>
          <w:iCs/>
          <w:sz w:val="36"/>
          <w:szCs w:val="36"/>
          <w:lang w:val="it-IT"/>
        </w:rPr>
      </w:pPr>
      <w:r w:rsidRPr="00B1339F">
        <w:rPr>
          <w:rFonts w:ascii="Times New Roman" w:hAnsi="Times New Roman"/>
          <w:sz w:val="36"/>
          <w:szCs w:val="36"/>
          <w:lang w:val="it-IT"/>
        </w:rPr>
        <w:t>Titolo SCHOOLKIT</w:t>
      </w:r>
    </w:p>
    <w:p w14:paraId="3E08D3D5" w14:textId="77777777" w:rsidR="00BD3B24" w:rsidRPr="00B1339F" w:rsidRDefault="00B1339F">
      <w:pPr>
        <w:jc w:val="both"/>
        <w:rPr>
          <w:rFonts w:ascii="Times New Roman" w:eastAsia="Times New Roman" w:hAnsi="Times New Roman" w:cs="Times New Roman"/>
          <w:i/>
          <w:iCs/>
          <w:sz w:val="36"/>
          <w:szCs w:val="36"/>
          <w:lang w:val="it-IT"/>
        </w:rPr>
      </w:pPr>
      <w:r w:rsidRPr="00B1339F">
        <w:rPr>
          <w:rFonts w:ascii="Times New Roman" w:hAnsi="Times New Roman"/>
          <w:lang w:val="it-IT"/>
        </w:rPr>
        <w:t xml:space="preserve"> </w:t>
      </w:r>
    </w:p>
    <w:p w14:paraId="73B36BFE" w14:textId="5C12F0BC" w:rsidR="00BD3B24" w:rsidRPr="00B1339F" w:rsidRDefault="00B1339F">
      <w:pPr>
        <w:spacing w:before="120" w:line="372" w:lineRule="auto"/>
        <w:jc w:val="center"/>
        <w:rPr>
          <w:rFonts w:ascii="Times New Roman" w:eastAsia="Times New Roman" w:hAnsi="Times New Roman" w:cs="Times New Roman"/>
          <w:lang w:val="it-IT"/>
        </w:rPr>
      </w:pPr>
      <w:r w:rsidRPr="00B1339F">
        <w:rPr>
          <w:rFonts w:ascii="Times New Roman" w:hAnsi="Times New Roman"/>
          <w:i/>
          <w:iCs/>
          <w:sz w:val="36"/>
          <w:szCs w:val="36"/>
          <w:lang w:val="it-IT"/>
        </w:rPr>
        <w:t>“</w:t>
      </w:r>
      <w:r w:rsidR="003F4627">
        <w:rPr>
          <w:rFonts w:ascii="Times New Roman" w:hAnsi="Times New Roman"/>
          <w:i/>
          <w:iCs/>
          <w:sz w:val="36"/>
          <w:szCs w:val="36"/>
          <w:lang w:val="it-IT"/>
        </w:rPr>
        <w:t>Digital Life. Pro School Project</w:t>
      </w:r>
      <w:r w:rsidRPr="00B1339F">
        <w:rPr>
          <w:rFonts w:ascii="Times New Roman" w:hAnsi="Times New Roman"/>
          <w:i/>
          <w:iCs/>
          <w:sz w:val="36"/>
          <w:szCs w:val="36"/>
          <w:lang w:val="it-IT"/>
        </w:rPr>
        <w:t>”</w:t>
      </w:r>
    </w:p>
    <w:p w14:paraId="4542D267" w14:textId="77777777" w:rsidR="00BD3B24" w:rsidRPr="00B1339F" w:rsidRDefault="00B1339F">
      <w:pPr>
        <w:jc w:val="both"/>
        <w:rPr>
          <w:rFonts w:ascii="Times New Roman" w:eastAsia="Times New Roman" w:hAnsi="Times New Roman" w:cs="Times New Roman"/>
          <w:lang w:val="it-IT"/>
        </w:rPr>
      </w:pPr>
      <w:r w:rsidRPr="00B1339F">
        <w:rPr>
          <w:rFonts w:ascii="Times New Roman" w:hAnsi="Times New Roman"/>
          <w:lang w:val="it-IT"/>
        </w:rPr>
        <w:t xml:space="preserve"> </w:t>
      </w:r>
    </w:p>
    <w:p w14:paraId="2F8E9F3F" w14:textId="77777777" w:rsidR="00BD3B24" w:rsidRPr="00B1339F" w:rsidRDefault="00B1339F">
      <w:pPr>
        <w:jc w:val="both"/>
        <w:rPr>
          <w:rFonts w:ascii="Times New Roman" w:eastAsia="Times New Roman" w:hAnsi="Times New Roman" w:cs="Times New Roman"/>
          <w:lang w:val="it-IT"/>
        </w:rPr>
      </w:pPr>
      <w:r w:rsidRPr="00B1339F">
        <w:rPr>
          <w:rFonts w:ascii="Times New Roman" w:hAnsi="Times New Roman"/>
          <w:lang w:val="it-IT"/>
        </w:rPr>
        <w:t xml:space="preserve"> </w:t>
      </w:r>
    </w:p>
    <w:p w14:paraId="0D8007F6" w14:textId="363FB6A3" w:rsidR="00BD3B24" w:rsidRPr="00B1339F" w:rsidRDefault="00B1339F">
      <w:pPr>
        <w:spacing w:before="120" w:line="372" w:lineRule="auto"/>
        <w:jc w:val="both"/>
        <w:rPr>
          <w:rFonts w:ascii="Times New Roman" w:eastAsia="Times New Roman" w:hAnsi="Times New Roman" w:cs="Times New Roman"/>
          <w:lang w:val="it-IT"/>
        </w:rPr>
      </w:pPr>
      <w:r w:rsidRPr="00B1339F">
        <w:rPr>
          <w:rFonts w:ascii="Times New Roman" w:hAnsi="Times New Roman"/>
          <w:lang w:val="it-IT"/>
        </w:rPr>
        <w:t xml:space="preserve">Indicazione del soggetto autore: </w:t>
      </w:r>
      <w:r w:rsidR="003F4627">
        <w:rPr>
          <w:rFonts w:ascii="Times New Roman" w:hAnsi="Times New Roman"/>
          <w:lang w:val="it-IT"/>
        </w:rPr>
        <w:t>Giovanni Boccia Artieri &amp; Elisabetta Zurovac – Scuola di Scienze della Comunicazione Università di Urbino Carlo Bo</w:t>
      </w:r>
    </w:p>
    <w:p w14:paraId="03BE1434" w14:textId="77777777" w:rsidR="00BD3B24" w:rsidRPr="00B1339F" w:rsidRDefault="00BD3B24">
      <w:pPr>
        <w:jc w:val="both"/>
        <w:rPr>
          <w:rFonts w:ascii="Times New Roman" w:eastAsia="Times New Roman" w:hAnsi="Times New Roman" w:cs="Times New Roman"/>
          <w:color w:val="222222"/>
          <w:sz w:val="18"/>
          <w:szCs w:val="18"/>
          <w:u w:color="222222"/>
          <w:shd w:val="clear" w:color="auto" w:fill="FFFFFF"/>
          <w:lang w:val="it-IT"/>
        </w:rPr>
      </w:pPr>
    </w:p>
    <w:p w14:paraId="2E19CC55" w14:textId="77777777" w:rsidR="00BD3B24" w:rsidRPr="00B1339F" w:rsidRDefault="00B1339F">
      <w:pPr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2CC"/>
          <w:lang w:val="it-IT"/>
        </w:rPr>
      </w:pPr>
      <w:r w:rsidRPr="00B1339F">
        <w:rPr>
          <w:rFonts w:ascii="Times New Roman" w:hAnsi="Times New Roman"/>
          <w:lang w:val="it-IT"/>
        </w:rPr>
        <w:t xml:space="preserve"> </w:t>
      </w:r>
    </w:p>
    <w:tbl>
      <w:tblPr>
        <w:tblStyle w:val="TableNormal"/>
        <w:tblW w:w="912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9120"/>
      </w:tblGrid>
      <w:tr w:rsidR="00BD3B24" w:rsidRPr="00B1339F" w14:paraId="452EB4BA" w14:textId="77777777">
        <w:trPr>
          <w:trHeight w:val="4302"/>
        </w:trPr>
        <w:tc>
          <w:tcPr>
            <w:tcW w:w="9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2CC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2EC0B09F" w14:textId="77777777" w:rsidR="00BD3B24" w:rsidRPr="00B1339F" w:rsidRDefault="00B1339F">
            <w:pPr>
              <w:ind w:left="100"/>
              <w:jc w:val="center"/>
              <w:rPr>
                <w:lang w:val="it-IT"/>
              </w:rPr>
            </w:pPr>
            <w:r w:rsidRPr="00B1339F">
              <w:rPr>
                <w:rFonts w:ascii="Times New Roman" w:hAnsi="Times New Roman"/>
                <w:b/>
                <w:bCs/>
                <w:sz w:val="28"/>
                <w:szCs w:val="28"/>
                <w:shd w:val="clear" w:color="auto" w:fill="FFF2CC"/>
                <w:lang w:val="it-IT"/>
              </w:rPr>
              <w:t>IMPORTANTE</w:t>
            </w:r>
          </w:p>
          <w:p w14:paraId="31449223" w14:textId="77777777" w:rsidR="00BD3B24" w:rsidRPr="00B1339F" w:rsidRDefault="00BD3B24">
            <w:pPr>
              <w:jc w:val="center"/>
              <w:rPr>
                <w:lang w:val="it-IT"/>
              </w:rPr>
            </w:pPr>
          </w:p>
          <w:p w14:paraId="2EA72268" w14:textId="77777777" w:rsidR="00BD3B24" w:rsidRPr="00B1339F" w:rsidRDefault="00B1339F">
            <w:pPr>
              <w:numPr>
                <w:ilvl w:val="0"/>
                <w:numId w:val="1"/>
              </w:numPr>
              <w:spacing w:line="288" w:lineRule="auto"/>
              <w:jc w:val="both"/>
              <w:rPr>
                <w:rFonts w:ascii="Times New Roman" w:hAnsi="Times New Roman"/>
                <w:shd w:val="clear" w:color="auto" w:fill="FFF2CC"/>
                <w:lang w:val="it-IT"/>
              </w:rPr>
            </w:pPr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>La menzione espressa di marchi o soggetti privati commerciali sono da evitare, utilizzando al loro posto dei riferimenti astratti e generici. Se è inevitabile menzionare la soluzione specifica, fornite almeno altre due soluzioni di prodotto o di soggetto alternative.</w:t>
            </w:r>
          </w:p>
          <w:p w14:paraId="5CDFB384" w14:textId="77777777" w:rsidR="00BD3B24" w:rsidRPr="00B1339F" w:rsidRDefault="00B1339F">
            <w:pPr>
              <w:numPr>
                <w:ilvl w:val="0"/>
                <w:numId w:val="1"/>
              </w:numPr>
              <w:spacing w:line="288" w:lineRule="auto"/>
              <w:jc w:val="both"/>
              <w:rPr>
                <w:rFonts w:ascii="Times New Roman" w:hAnsi="Times New Roman"/>
                <w:shd w:val="clear" w:color="auto" w:fill="FFF2CC"/>
                <w:lang w:val="it-IT"/>
              </w:rPr>
            </w:pPr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>Inserite diversi esempi, riferimenti e link per documentare la validità dell’attività e del processo che proponete.</w:t>
            </w:r>
          </w:p>
          <w:p w14:paraId="0CF6B097" w14:textId="77777777" w:rsidR="00BD3B24" w:rsidRPr="00B1339F" w:rsidRDefault="00B1339F">
            <w:pPr>
              <w:numPr>
                <w:ilvl w:val="0"/>
                <w:numId w:val="1"/>
              </w:numPr>
              <w:spacing w:line="288" w:lineRule="auto"/>
              <w:jc w:val="both"/>
              <w:rPr>
                <w:rFonts w:ascii="Times New Roman" w:hAnsi="Times New Roman"/>
                <w:shd w:val="clear" w:color="auto" w:fill="FFF2CC"/>
                <w:lang w:val="it-IT"/>
              </w:rPr>
            </w:pPr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>Descrivete attività di cui avete avuto conoscenza diretta e, se possibile, fornite la documentazione della vostra esperienza.</w:t>
            </w:r>
          </w:p>
          <w:p w14:paraId="6EE137F7" w14:textId="77777777" w:rsidR="00BD3B24" w:rsidRPr="00B1339F" w:rsidRDefault="00B1339F">
            <w:pPr>
              <w:numPr>
                <w:ilvl w:val="0"/>
                <w:numId w:val="2"/>
              </w:numPr>
              <w:spacing w:line="288" w:lineRule="auto"/>
              <w:jc w:val="both"/>
              <w:rPr>
                <w:rFonts w:ascii="Times New Roman" w:hAnsi="Times New Roman"/>
                <w:b/>
                <w:bCs/>
                <w:shd w:val="clear" w:color="auto" w:fill="FFF2CC"/>
                <w:lang w:val="it-IT"/>
              </w:rPr>
            </w:pPr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>Scrivete con uno stile semplice e diretto, usando il tempo presente e la seconda persona.</w:t>
            </w:r>
          </w:p>
          <w:p w14:paraId="512CF7E4" w14:textId="77777777" w:rsidR="00BD3B24" w:rsidRPr="00B1339F" w:rsidRDefault="00B1339F">
            <w:pPr>
              <w:numPr>
                <w:ilvl w:val="0"/>
                <w:numId w:val="1"/>
              </w:numPr>
              <w:spacing w:line="288" w:lineRule="auto"/>
              <w:jc w:val="both"/>
              <w:rPr>
                <w:rFonts w:ascii="Times New Roman" w:hAnsi="Times New Roman"/>
                <w:lang w:val="it-IT"/>
              </w:rPr>
            </w:pPr>
            <w:r w:rsidRPr="00B1339F">
              <w:rPr>
                <w:rFonts w:ascii="Times New Roman" w:hAnsi="Times New Roman"/>
                <w:b/>
                <w:bCs/>
                <w:shd w:val="clear" w:color="auto" w:fill="FFF2CC"/>
                <w:lang w:val="it-IT"/>
              </w:rPr>
              <w:t>Diritto d'autore e responsabilità</w:t>
            </w:r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 xml:space="preserve">: Gli </w:t>
            </w:r>
            <w:proofErr w:type="spellStart"/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>Schoolkit</w:t>
            </w:r>
            <w:proofErr w:type="spellEnd"/>
            <w:r w:rsidRPr="00B1339F">
              <w:rPr>
                <w:rFonts w:ascii="Times New Roman" w:hAnsi="Times New Roman"/>
                <w:shd w:val="clear" w:color="auto" w:fill="FFF2CC"/>
                <w:lang w:val="it-IT"/>
              </w:rPr>
              <w:t xml:space="preserve"> sono rilasciati secondo i termini della licenza </w:t>
            </w:r>
            <w:hyperlink r:id="rId10" w:history="1">
              <w:r w:rsidRPr="00B1339F">
                <w:rPr>
                  <w:rStyle w:val="Hyperlink0"/>
                  <w:rFonts w:ascii="Times New Roman" w:hAnsi="Times New Roman"/>
                  <w:lang w:val="it-IT"/>
                </w:rPr>
                <w:t>CC</w:t>
              </w:r>
            </w:hyperlink>
            <w:hyperlink r:id="rId11" w:history="1">
              <w:r w:rsidRPr="00B1339F">
                <w:rPr>
                  <w:rStyle w:val="Hyperlink0"/>
                  <w:rFonts w:ascii="Times New Roman" w:hAnsi="Times New Roman"/>
                  <w:lang w:val="it-IT"/>
                </w:rPr>
                <w:t>-</w:t>
              </w:r>
            </w:hyperlink>
            <w:hyperlink r:id="rId12" w:history="1">
              <w:r w:rsidRPr="00B1339F">
                <w:rPr>
                  <w:rStyle w:val="Hyperlink0"/>
                  <w:rFonts w:ascii="Times New Roman" w:hAnsi="Times New Roman"/>
                  <w:lang w:val="it-IT"/>
                </w:rPr>
                <w:t>BY</w:t>
              </w:r>
            </w:hyperlink>
            <w:hyperlink r:id="rId13" w:history="1">
              <w:r w:rsidRPr="00B1339F">
                <w:rPr>
                  <w:rStyle w:val="Hyperlink0"/>
                  <w:rFonts w:ascii="Times New Roman" w:hAnsi="Times New Roman"/>
                  <w:lang w:val="it-IT"/>
                </w:rPr>
                <w:t xml:space="preserve"> 3.0</w:t>
              </w:r>
            </w:hyperlink>
            <w:r w:rsidRPr="00B1339F">
              <w:rPr>
                <w:rStyle w:val="None"/>
                <w:rFonts w:ascii="Times New Roman" w:hAnsi="Times New Roman"/>
                <w:shd w:val="clear" w:color="auto" w:fill="FFF2CC"/>
                <w:lang w:val="it-IT"/>
              </w:rPr>
              <w:t xml:space="preserve">. Il MIUR pubblica gli </w:t>
            </w:r>
            <w:proofErr w:type="spellStart"/>
            <w:r w:rsidRPr="00B1339F">
              <w:rPr>
                <w:rStyle w:val="None"/>
                <w:rFonts w:ascii="Times New Roman" w:hAnsi="Times New Roman"/>
                <w:shd w:val="clear" w:color="auto" w:fill="FFF2CC"/>
                <w:lang w:val="it-IT"/>
              </w:rPr>
              <w:t>Schoolkit</w:t>
            </w:r>
            <w:proofErr w:type="spellEnd"/>
            <w:r w:rsidRPr="00B1339F">
              <w:rPr>
                <w:rStyle w:val="None"/>
                <w:rFonts w:ascii="Times New Roman" w:hAnsi="Times New Roman"/>
                <w:shd w:val="clear" w:color="auto" w:fill="FFF2CC"/>
                <w:lang w:val="it-IT"/>
              </w:rPr>
              <w:t xml:space="preserve"> a seguito di adeguate valutazioni di opportunità e accuratezza dei contenuti. Agli autori degli </w:t>
            </w:r>
            <w:proofErr w:type="spellStart"/>
            <w:r w:rsidRPr="00B1339F">
              <w:rPr>
                <w:rStyle w:val="None"/>
                <w:rFonts w:ascii="Times New Roman" w:hAnsi="Times New Roman"/>
                <w:shd w:val="clear" w:color="auto" w:fill="FFF2CC"/>
                <w:lang w:val="it-IT"/>
              </w:rPr>
              <w:t>Schoolkit</w:t>
            </w:r>
            <w:proofErr w:type="spellEnd"/>
            <w:r w:rsidRPr="00B1339F">
              <w:rPr>
                <w:rStyle w:val="None"/>
                <w:rFonts w:ascii="Times New Roman" w:hAnsi="Times New Roman"/>
                <w:shd w:val="clear" w:color="auto" w:fill="FFF2CC"/>
                <w:lang w:val="it-IT"/>
              </w:rPr>
              <w:t xml:space="preserve"> è riconosciuto il diritto di paternità, ed è attribuita la responsabilità relativa alla correttezza, completezza e qualità delle informazioni che sono state inviate. </w:t>
            </w:r>
          </w:p>
        </w:tc>
      </w:tr>
    </w:tbl>
    <w:p w14:paraId="2BD827AD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2CC"/>
          <w:lang w:val="it-IT"/>
        </w:rPr>
      </w:pPr>
    </w:p>
    <w:p w14:paraId="1E76E51A" w14:textId="77777777" w:rsidR="00BD3B24" w:rsidRPr="00B1339F" w:rsidRDefault="00B1339F">
      <w:pPr>
        <w:jc w:val="both"/>
        <w:rPr>
          <w:lang w:val="it-IT"/>
        </w:rPr>
        <w:sectPr w:rsidR="00BD3B24" w:rsidRPr="00B1339F">
          <w:headerReference w:type="default" r:id="rId14"/>
          <w:footerReference w:type="default" r:id="rId15"/>
          <w:pgSz w:w="12240" w:h="15840"/>
          <w:pgMar w:top="708" w:right="1440" w:bottom="1440" w:left="1440" w:header="708" w:footer="708" w:gutter="0"/>
          <w:cols w:space="720"/>
        </w:sect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523FD456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lastRenderedPageBreak/>
        <w:t>SEZIONE 1: INTRODUZIONE</w:t>
      </w:r>
    </w:p>
    <w:p w14:paraId="75C1C26D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254CD1FA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Titolo dello </w:t>
      </w:r>
      <w:proofErr w:type="spellStart"/>
      <w:r w:rsidRPr="00B1339F">
        <w:rPr>
          <w:rStyle w:val="None"/>
          <w:rFonts w:ascii="Times New Roman" w:hAnsi="Times New Roman"/>
          <w:b/>
          <w:bCs/>
          <w:lang w:val="it-IT"/>
        </w:rPr>
        <w:t>Schoolkit</w:t>
      </w:r>
      <w:proofErr w:type="spellEnd"/>
      <w:r w:rsidRPr="00B1339F">
        <w:rPr>
          <w:rStyle w:val="None"/>
          <w:rFonts w:ascii="Times New Roman" w:hAnsi="Times New Roman"/>
          <w:lang w:val="it-IT"/>
        </w:rPr>
        <w:t>.</w:t>
      </w:r>
      <w:r w:rsidRPr="00B1339F">
        <w:rPr>
          <w:rStyle w:val="None"/>
          <w:rFonts w:ascii="Times New Roman" w:hAnsi="Times New Roman"/>
          <w:i/>
          <w:iCs/>
          <w:lang w:val="it-IT"/>
        </w:rPr>
        <w:t xml:space="preserve"> 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Date un nome chiaro e breve al vostro </w:t>
      </w:r>
      <w:proofErr w:type="spellStart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Schoolkit</w:t>
      </w:r>
      <w:proofErr w:type="spellEnd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, allineato ai temi del curriculum di Educazione Civica digitale. (</w:t>
      </w:r>
      <w:r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massimo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 140 caratteri)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5D7B0CA9" w14:textId="77777777">
        <w:trPr>
          <w:trHeight w:val="251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0F201966" w14:textId="6795B337" w:rsidR="00BD3B24" w:rsidRPr="00C928FB" w:rsidRDefault="00B1339F" w:rsidP="003F4627">
            <w:pPr>
              <w:ind w:left="100"/>
              <w:jc w:val="both"/>
              <w:rPr>
                <w:lang w:val="it-IT"/>
              </w:rPr>
            </w:pPr>
            <w:r w:rsidRPr="00C928FB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 xml:space="preserve"> </w:t>
            </w:r>
            <w:r w:rsidR="00C928FB" w:rsidRPr="00C928FB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>Vita Digitale per le</w:t>
            </w:r>
            <w:r w:rsidR="00DC05F2" w:rsidRPr="00C928FB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 xml:space="preserve"> scuole</w:t>
            </w:r>
          </w:p>
        </w:tc>
      </w:tr>
    </w:tbl>
    <w:p w14:paraId="54A1887C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</w:p>
    <w:p w14:paraId="53FDD5C3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4BFE7613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Destinatari</w:t>
      </w:r>
      <w:r w:rsidRPr="00B1339F">
        <w:rPr>
          <w:rStyle w:val="None"/>
          <w:rFonts w:ascii="Times New Roman" w:hAnsi="Times New Roman"/>
          <w:lang w:val="it-IT"/>
        </w:rPr>
        <w:t xml:space="preserve">. 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A chi può essere diretto lo </w:t>
      </w:r>
      <w:proofErr w:type="spellStart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Schoolkit</w:t>
      </w:r>
      <w:proofErr w:type="spellEnd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? Specificate i soggetti che possono essere magg</w:t>
      </w:r>
      <w:r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iormente interessati ai vostri </w:t>
      </w:r>
      <w:proofErr w:type="spellStart"/>
      <w:r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S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choolkit</w:t>
      </w:r>
      <w:proofErr w:type="spellEnd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. Es: Docenti, DS, personale amministrativo (DSGA, Personale ATA, </w:t>
      </w:r>
      <w:proofErr w:type="spellStart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etc</w:t>
      </w:r>
      <w:proofErr w:type="spellEnd"/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), Studenti, Genitori, etc.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59A412FE" w14:textId="77777777">
        <w:trPr>
          <w:trHeight w:val="525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7C04A7BE" w14:textId="2C720D48" w:rsidR="00BD3B24" w:rsidRPr="00B1339F" w:rsidRDefault="003F4627">
            <w:pPr>
              <w:ind w:left="100"/>
              <w:jc w:val="both"/>
              <w:rPr>
                <w:lang w:val="it-IT"/>
              </w:rPr>
            </w:pPr>
            <w:r>
              <w:rPr>
                <w:lang w:val="it-IT"/>
              </w:rPr>
              <w:t>Docenti</w:t>
            </w:r>
          </w:p>
        </w:tc>
      </w:tr>
    </w:tbl>
    <w:p w14:paraId="06797491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</w:p>
    <w:p w14:paraId="7C798D6D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5E339BFC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Ordine e grado di scuola in cui è applicabile</w:t>
      </w:r>
      <w:r w:rsidRPr="00B1339F">
        <w:rPr>
          <w:rStyle w:val="None"/>
          <w:rFonts w:ascii="Times New Roman" w:hAnsi="Times New Roman"/>
          <w:lang w:val="it-IT"/>
        </w:rPr>
        <w:t xml:space="preserve">. </w:t>
      </w:r>
      <w:r w:rsidRPr="00B1339F">
        <w:rPr>
          <w:rStyle w:val="None"/>
          <w:rFonts w:ascii="Arial Unicode MS" w:hAnsi="Arial Unicode MS"/>
          <w:lang w:val="it-IT"/>
        </w:rPr>
        <w:br/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Es: scuola primaria, scuola secondaria di primo, di secondo grado, tipologia di istituto.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391BB176" w14:textId="77777777">
        <w:trPr>
          <w:trHeight w:val="251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7CF40974" w14:textId="2E745EDF" w:rsidR="00BD3B24" w:rsidRPr="00B1339F" w:rsidRDefault="00B1339F">
            <w:pPr>
              <w:ind w:left="100"/>
              <w:jc w:val="both"/>
              <w:rPr>
                <w:lang w:val="it-IT"/>
              </w:rPr>
            </w:pPr>
            <w:r w:rsidRPr="00B1339F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 xml:space="preserve"> </w:t>
            </w:r>
            <w:r w:rsidR="003F4627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>Scuola secondaria di primo grado (terza media); Scuola secondaria di secondo grado</w:t>
            </w:r>
          </w:p>
        </w:tc>
      </w:tr>
    </w:tbl>
    <w:p w14:paraId="7673BB54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hd w:val="clear" w:color="auto" w:fill="CED7E7"/>
          <w:lang w:val="it-IT"/>
        </w:rPr>
      </w:pPr>
    </w:p>
    <w:p w14:paraId="50E67FF3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35C75FA0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Contenuto e descrizione</w:t>
      </w:r>
      <w:r w:rsidRPr="00B1339F">
        <w:rPr>
          <w:rStyle w:val="None"/>
          <w:rFonts w:ascii="Times New Roman" w:hAnsi="Times New Roman"/>
          <w:lang w:val="it-IT"/>
        </w:rPr>
        <w:t xml:space="preserve"> (</w:t>
      </w:r>
      <w:r>
        <w:rPr>
          <w:rStyle w:val="None"/>
          <w:rFonts w:ascii="Times New Roman" w:hAnsi="Times New Roman"/>
          <w:lang w:val="it-IT"/>
        </w:rPr>
        <w:t>massimo</w:t>
      </w:r>
      <w:r w:rsidRPr="00B1339F">
        <w:rPr>
          <w:rStyle w:val="None"/>
          <w:rFonts w:ascii="Times New Roman" w:hAnsi="Times New Roman"/>
          <w:lang w:val="it-IT"/>
        </w:rPr>
        <w:t xml:space="preserve"> 150 parole)</w:t>
      </w: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 </w:t>
      </w:r>
      <w:r w:rsidRPr="00B1339F">
        <w:rPr>
          <w:rStyle w:val="None"/>
          <w:rFonts w:ascii="Arial Unicode MS" w:hAnsi="Arial Unicode MS"/>
          <w:lang w:val="it-IT"/>
        </w:rPr>
        <w:br/>
      </w:r>
      <w:r w:rsidRPr="00B1339F">
        <w:rPr>
          <w:rStyle w:val="None"/>
          <w:rFonts w:ascii="Times New Roman" w:hAnsi="Times New Roman"/>
          <w:i/>
          <w:iCs/>
          <w:lang w:val="it-IT"/>
        </w:rPr>
        <w:t xml:space="preserve">Fornite 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una definizione chiara e diretta dell’attività che condividete, il risultato finale delle istruzioni, eventuali riferimenti pedagogici o scientifici.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6184C962" w14:textId="77777777">
        <w:trPr>
          <w:trHeight w:val="3020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3CAC4881" w14:textId="589411A6" w:rsidR="00BD3B24" w:rsidRDefault="003F4627" w:rsidP="00B1339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Il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toolkit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“Vita digitale” è un percorso di riflessione e apprendimento critico circa potenzialità e rischi della vita connessa.</w:t>
            </w:r>
          </w:p>
          <w:p w14:paraId="73F8FD4B" w14:textId="69032325" w:rsidR="003F4627" w:rsidRDefault="003F4627" w:rsidP="00B1339F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È strutturato attraverso 4 lezioni:</w:t>
            </w:r>
          </w:p>
          <w:p w14:paraId="59FB2B5B" w14:textId="6748C020" w:rsidR="003F4627" w:rsidRDefault="003F4627" w:rsidP="003F4627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1. Vita digitale: g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li studenti mettono alla prova la loro conoscenza dei media digitali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e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traggono conclusioni sui limiti e le potenzialità della vita connessa.</w:t>
            </w:r>
          </w:p>
          <w:p w14:paraId="4EF573C5" w14:textId="12E897E4" w:rsidR="003F4627" w:rsidRDefault="003F4627" w:rsidP="003F4627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2. Celebrità online: g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li studenti riflettono sulle possibilità e sui pericoli di un mondo online 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cui chiunque può diventare una celebrità durante la notte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analizzando limiti e prospettive dei 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loro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Youtubers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preferiti. Gli studenti si 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impegnano a pensare modo critico alle pressioni che queste figure possono affrontare agli occhi dell'opinione pubblica.</w:t>
            </w:r>
          </w:p>
          <w:p w14:paraId="0B59681F" w14:textId="77777777" w:rsidR="003F4627" w:rsidRDefault="003F4627" w:rsidP="003F4627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3.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Cyberbullismo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: g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li studenti discut</w:t>
            </w:r>
            <w:bookmarkStart w:id="0" w:name="_GoBack"/>
            <w:bookmarkEnd w:id="0"/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ono gli aspetti positivi e negativi dell’int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erazione online con gli altri. e i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mparano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a riconoscere le forme di</w:t>
            </w:r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</w:t>
            </w:r>
            <w:proofErr w:type="spellStart"/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cyberbullismo</w:t>
            </w:r>
            <w:proofErr w:type="spellEnd"/>
            <w:r w:rsidRPr="003F4627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. </w:t>
            </w:r>
          </w:p>
          <w:p w14:paraId="45762C0D" w14:textId="616DC174" w:rsidR="00B1339F" w:rsidRPr="00B1339F" w:rsidRDefault="003F4627" w:rsidP="00690F09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4.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Fake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news: gli studenti </w:t>
            </w:r>
            <w:r w:rsidR="0033024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riflettono sulla molteplicità di fonti online e offline, sul tema dell’affidabilità e discutono delle </w:t>
            </w:r>
            <w:proofErr w:type="spellStart"/>
            <w:r w:rsidR="0033024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fake</w:t>
            </w:r>
            <w:proofErr w:type="spellEnd"/>
            <w:r w:rsidR="0033024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news imparando gli elementi che consentono di riconoscerle.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</w:t>
            </w:r>
          </w:p>
        </w:tc>
      </w:tr>
    </w:tbl>
    <w:p w14:paraId="3E2EAC90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</w:p>
    <w:p w14:paraId="1F9EE2BC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2D6D18A5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Reti e relazioni (</w:t>
      </w:r>
      <w:proofErr w:type="spellStart"/>
      <w:r w:rsidRPr="00B1339F">
        <w:rPr>
          <w:rStyle w:val="None"/>
          <w:rFonts w:ascii="Times New Roman" w:hAnsi="Times New Roman"/>
          <w:b/>
          <w:bCs/>
          <w:lang w:val="it-IT"/>
        </w:rPr>
        <w:t>max</w:t>
      </w:r>
      <w:proofErr w:type="spellEnd"/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 30 parole). </w:t>
      </w:r>
    </w:p>
    <w:p w14:paraId="4D573D52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Descrizione di collaborazioni con soggetti esterni che possono essere coinvolti nello svolgimento di questa attività, in quali modo e per quali scopi.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6FD36685" w14:textId="77777777">
        <w:trPr>
          <w:trHeight w:val="1742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77AAD5A7" w14:textId="6C555851" w:rsidR="00BD3B24" w:rsidRPr="00690F09" w:rsidRDefault="00B1339F" w:rsidP="00690F09">
            <w:pPr>
              <w:ind w:left="10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 w:rsidRPr="00B1339F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lastRenderedPageBreak/>
              <w:t xml:space="preserve"> </w:t>
            </w:r>
          </w:p>
        </w:tc>
      </w:tr>
    </w:tbl>
    <w:p w14:paraId="1C10EA17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</w:p>
    <w:p w14:paraId="4FF12BE0" w14:textId="77777777" w:rsidR="00BD3B24" w:rsidRPr="00B1339F" w:rsidRDefault="00B1339F">
      <w:pPr>
        <w:jc w:val="both"/>
        <w:rPr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  <w:r w:rsidRPr="00B1339F">
        <w:rPr>
          <w:rStyle w:val="None"/>
          <w:rFonts w:ascii="Arial Unicode MS" w:hAnsi="Arial Unicode MS"/>
          <w:lang w:val="it-IT"/>
        </w:rPr>
        <w:br w:type="page"/>
      </w:r>
    </w:p>
    <w:p w14:paraId="722D2110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i/>
          <w:iCs/>
          <w:sz w:val="20"/>
          <w:szCs w:val="20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lastRenderedPageBreak/>
        <w:t>SEZIONE 2 - COME PROCEDERE</w:t>
      </w:r>
    </w:p>
    <w:p w14:paraId="485A6A35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i/>
          <w:iCs/>
          <w:sz w:val="20"/>
          <w:szCs w:val="20"/>
          <w:lang w:val="it-IT"/>
        </w:rPr>
      </w:pP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Descrizione operativa, per passi e tappe, dell’attività proposta, con istruzioni progressive, chiare e realizzabili facilmente.</w:t>
      </w:r>
    </w:p>
    <w:p w14:paraId="4FA955C9" w14:textId="77777777" w:rsidR="00BD3B24" w:rsidRPr="00B1339F" w:rsidRDefault="00BD3B24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</w:p>
    <w:p w14:paraId="2E4CD464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i/>
          <w:iCs/>
          <w:sz w:val="20"/>
          <w:szCs w:val="20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1. Da dove partire (</w:t>
      </w:r>
      <w:r>
        <w:rPr>
          <w:rStyle w:val="None"/>
          <w:rFonts w:ascii="Times New Roman" w:hAnsi="Times New Roman"/>
          <w:b/>
          <w:bCs/>
          <w:lang w:val="it-IT"/>
        </w:rPr>
        <w:t>massimo</w:t>
      </w: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 50 parole)</w:t>
      </w: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 xml:space="preserve">. </w:t>
      </w:r>
    </w:p>
    <w:p w14:paraId="547CC809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Descrizione dei materiali, attività e configurazione degli spazi propedeutici alla realizzazione dell’esperienza didattica. Es: fogli adesivi stampabili, predisposizione per una connessione wireless, 1 dispositivo ogni tre studenti, predisposizione dei tavoli per gruppi da 4, etc.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532FE08B" w14:textId="77777777">
        <w:trPr>
          <w:trHeight w:val="1509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683E437F" w14:textId="1CC83D79" w:rsidR="00EF2B5E" w:rsidRDefault="004F77DB">
            <w:pPr>
              <w:ind w:left="100"/>
              <w:jc w:val="both"/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Le</w:t>
            </w:r>
            <w:r w:rsidR="00EF2B5E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attività non necessitano di particolari accorgimenti logistici. </w:t>
            </w:r>
          </w:p>
          <w:p w14:paraId="1CEFCDD5" w14:textId="5C11D2E2" w:rsidR="00EF2B5E" w:rsidRDefault="004F77DB">
            <w:pPr>
              <w:ind w:left="100"/>
              <w:jc w:val="both"/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Da prevedere</w:t>
            </w:r>
            <w:r w:rsidR="00EF2B5E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:</w:t>
            </w:r>
          </w:p>
          <w:p w14:paraId="1D04E11D" w14:textId="6BB23551" w:rsidR="00DC05F2" w:rsidRPr="004F77DB" w:rsidRDefault="00EF2B5E" w:rsidP="004F77DB">
            <w:pPr>
              <w:pStyle w:val="Paragrafoelenco"/>
              <w:numPr>
                <w:ilvl w:val="0"/>
                <w:numId w:val="5"/>
              </w:numPr>
              <w:jc w:val="both"/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 w:rsidRP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la presenza di una LIM e un computer</w:t>
            </w:r>
            <w:r w:rsid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in classe</w:t>
            </w:r>
            <w:r w:rsidRP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;</w:t>
            </w:r>
          </w:p>
          <w:p w14:paraId="51ED81E8" w14:textId="342F9B30" w:rsidR="00EF2B5E" w:rsidRPr="004F77DB" w:rsidRDefault="00EF2B5E" w:rsidP="004F77DB">
            <w:pPr>
              <w:pStyle w:val="Paragrafoelenco"/>
              <w:numPr>
                <w:ilvl w:val="0"/>
                <w:numId w:val="5"/>
              </w:numPr>
              <w:jc w:val="both"/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 w:rsidRP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copie (in bianco e nero) di materiali </w:t>
            </w:r>
            <w:r w:rsidR="00690F09" w:rsidRP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(che si trovano allegati alle schede);</w:t>
            </w:r>
          </w:p>
          <w:p w14:paraId="2000A112" w14:textId="7046A67B" w:rsidR="00BD3B24" w:rsidRPr="004F77DB" w:rsidRDefault="00690F09" w:rsidP="004F77DB">
            <w:pPr>
              <w:pStyle w:val="Paragrafoelenco"/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 w:rsidRPr="004F77DB">
              <w:rPr>
                <w:rStyle w:val="None"/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articoli di giornale precedentemente selezionati dall’insegnate e consegnati alle studentesse e agli studenti.</w:t>
            </w:r>
          </w:p>
        </w:tc>
      </w:tr>
    </w:tbl>
    <w:p w14:paraId="6EC60664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</w:p>
    <w:p w14:paraId="3DF0189F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3EED73FD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2. Svolgimento dell’attività: una istruzione per ogni passo (</w:t>
      </w:r>
      <w:r>
        <w:rPr>
          <w:rStyle w:val="None"/>
          <w:rFonts w:ascii="Times New Roman" w:hAnsi="Times New Roman"/>
          <w:b/>
          <w:bCs/>
          <w:lang w:val="it-IT"/>
        </w:rPr>
        <w:t>massimo</w:t>
      </w: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 50 parole per ogni passo). </w:t>
      </w:r>
    </w:p>
    <w:p w14:paraId="36877DCA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i/>
          <w:iCs/>
          <w:lang w:val="it-IT"/>
        </w:rPr>
        <w:t>Descrivi in passaggi separati le attività da svolgere per realizzare l’esperienza. Fornisci degli obiettivi autonomi per ogni passaggio intermedio, con punti di arrivo, tempi previsti e, possibilmente, risultati che aiutino a comprendere lo stato di avanzamento.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042411E4" w14:textId="77777777">
        <w:trPr>
          <w:trHeight w:val="987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59C37F67" w14:textId="0B8D3D5A" w:rsidR="00DC05F2" w:rsidRDefault="00B1339F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B1339F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 </w:t>
            </w:r>
            <w:r w:rsid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Il </w:t>
            </w:r>
            <w:proofErr w:type="spellStart"/>
            <w:r w:rsid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toolkit</w:t>
            </w:r>
            <w:proofErr w:type="spellEnd"/>
            <w:r w:rsid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 è costituito di 4 schede da utilizzare </w:t>
            </w:r>
            <w:r w:rsidR="00C928FB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in classe che costituiscono un </w:t>
            </w:r>
            <w:r w:rsid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p</w:t>
            </w:r>
            <w:r w:rsidR="00C928FB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e</w:t>
            </w:r>
            <w:r w:rsid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rcorso progressivo di approfondimento tematico:</w:t>
            </w:r>
          </w:p>
          <w:p w14:paraId="3BFB697C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1. Vita digitale</w:t>
            </w:r>
          </w:p>
          <w:p w14:paraId="370A966F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2. </w:t>
            </w:r>
            <w:proofErr w:type="spellStart"/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YouTuber</w:t>
            </w:r>
            <w:proofErr w:type="spellEnd"/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: i limiti della celebrità online</w:t>
            </w:r>
          </w:p>
          <w:p w14:paraId="2C39F8BE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3. Cos’è il </w:t>
            </w:r>
            <w:proofErr w:type="spellStart"/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cyberbullismo</w:t>
            </w:r>
            <w:proofErr w:type="spellEnd"/>
          </w:p>
          <w:p w14:paraId="47085163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4. Educare alle </w:t>
            </w:r>
            <w:proofErr w:type="spellStart"/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fake</w:t>
            </w:r>
            <w:proofErr w:type="spellEnd"/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 news</w:t>
            </w:r>
          </w:p>
          <w:p w14:paraId="25271DEE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</w:p>
          <w:p w14:paraId="68B3FA91" w14:textId="77777777" w:rsidR="00DC05F2" w:rsidRDefault="00DC05F2" w:rsidP="00DC05F2">
            <w:pPr>
              <w:ind w:left="100"/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Ogni scheda prevede:</w:t>
            </w:r>
          </w:p>
          <w:p w14:paraId="5BA074F9" w14:textId="77777777" w:rsidR="00DC05F2" w:rsidRPr="00DC05F2" w:rsidRDefault="00DC05F2" w:rsidP="00DC05F2">
            <w:pPr>
              <w:pStyle w:val="Paragrafoelenco"/>
              <w:numPr>
                <w:ilvl w:val="0"/>
                <w:numId w:val="3"/>
              </w:numPr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un momento di “riscaldamento” in cui si introduce il tema attraverso una discussione</w:t>
            </w:r>
          </w:p>
          <w:p w14:paraId="35B46EAB" w14:textId="77777777" w:rsidR="00DC05F2" w:rsidRPr="00DC05F2" w:rsidRDefault="00DC05F2" w:rsidP="00DC05F2">
            <w:pPr>
              <w:pStyle w:val="Paragrafoelenco"/>
              <w:numPr>
                <w:ilvl w:val="0"/>
                <w:numId w:val="3"/>
              </w:numPr>
              <w:jc w:val="both"/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lo sviluppo del tema attraverso esercizi</w:t>
            </w:r>
          </w:p>
          <w:p w14:paraId="6B1E4AAF" w14:textId="04B2D234" w:rsidR="00BD3B24" w:rsidRPr="00690F09" w:rsidRDefault="00DC05F2" w:rsidP="00690F09">
            <w:pPr>
              <w:pStyle w:val="Paragrafoelenco"/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DC05F2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un momento di “raffreddamento” attraverso un compito individuale o collettivo a casa che consente di riflettere su quanto appreso</w:t>
            </w:r>
          </w:p>
        </w:tc>
      </w:tr>
    </w:tbl>
    <w:p w14:paraId="53A2472D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0E91BE72" w14:textId="77777777" w:rsidR="00B1339F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</w:p>
    <w:p w14:paraId="0843CE12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i/>
          <w:iCs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3. Risultato finale (</w:t>
      </w:r>
      <w:r>
        <w:rPr>
          <w:rStyle w:val="None"/>
          <w:rFonts w:ascii="Times New Roman" w:hAnsi="Times New Roman"/>
          <w:b/>
          <w:bCs/>
          <w:lang w:val="it-IT"/>
        </w:rPr>
        <w:t>massimo</w:t>
      </w: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 50 parole).</w:t>
      </w:r>
      <w:r w:rsidRPr="00B1339F">
        <w:rPr>
          <w:rStyle w:val="None"/>
          <w:rFonts w:ascii="Times New Roman" w:hAnsi="Times New Roman"/>
          <w:i/>
          <w:iCs/>
          <w:lang w:val="it-IT"/>
        </w:rPr>
        <w:t xml:space="preserve"> </w:t>
      </w:r>
    </w:p>
    <w:p w14:paraId="2C4533ED" w14:textId="77777777" w:rsidR="00BD3B24" w:rsidRPr="00B1339F" w:rsidRDefault="00B1339F" w:rsidP="00B1339F">
      <w:pPr>
        <w:spacing w:line="328" w:lineRule="auto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  <w:r w:rsidRPr="00B1339F">
        <w:rPr>
          <w:rStyle w:val="None"/>
          <w:rFonts w:ascii="Times New Roman" w:hAnsi="Times New Roman"/>
          <w:i/>
          <w:iCs/>
          <w:sz w:val="20"/>
          <w:szCs w:val="20"/>
          <w:lang w:val="it-IT"/>
        </w:rPr>
        <w:t>Descrivi con accuratezza i risultati da raggiungere e, possibilmente, gli obiettivi di competenze</w:t>
      </w:r>
    </w:p>
    <w:tbl>
      <w:tblPr>
        <w:tblStyle w:val="TableNormal"/>
        <w:tblW w:w="8760" w:type="dxa"/>
        <w:tblInd w:w="18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760"/>
      </w:tblGrid>
      <w:tr w:rsidR="00BD3B24" w:rsidRPr="00B1339F" w14:paraId="0AD233AF" w14:textId="77777777">
        <w:trPr>
          <w:trHeight w:val="1761"/>
        </w:trPr>
        <w:tc>
          <w:tcPr>
            <w:tcW w:w="87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80" w:type="dxa"/>
              <w:left w:w="180" w:type="dxa"/>
              <w:bottom w:w="80" w:type="dxa"/>
              <w:right w:w="80" w:type="dxa"/>
            </w:tcMar>
          </w:tcPr>
          <w:p w14:paraId="23CB27ED" w14:textId="4BD8AC48" w:rsidR="00EF2B5E" w:rsidRPr="00EF2B5E" w:rsidRDefault="00690F09" w:rsidP="00EF2B5E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riflettere </w:t>
            </w:r>
            <w:r w:rsidR="004F77DB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sul ruolo</w:t>
            </w:r>
            <w:r w:rsidR="00EF2B5E" w:rsidRPr="00EF2B5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 </w:t>
            </w:r>
            <w:r w:rsidR="004F77DB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de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i media digitali </w:t>
            </w:r>
            <w:r w:rsidR="004F77DB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nella vita quotidiana</w:t>
            </w:r>
            <w:r w:rsidR="00EF2B5E" w:rsidRPr="00EF2B5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;</w:t>
            </w:r>
          </w:p>
          <w:p w14:paraId="54B00575" w14:textId="64DE08C2" w:rsidR="00C928FB" w:rsidRPr="00EF2B5E" w:rsidRDefault="00C928FB" w:rsidP="00EF2B5E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</w:pPr>
            <w:r w:rsidRPr="00EF2B5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 xml:space="preserve">stimolare uno sguardo lucido nei confronti del fenomeno della celebrità </w:t>
            </w:r>
            <w:r w:rsidR="00EF2B5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online</w:t>
            </w:r>
            <w:r w:rsidRPr="00EF2B5E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CED7E7"/>
                <w:lang w:val="it-IT"/>
              </w:rPr>
              <w:t>;</w:t>
            </w:r>
          </w:p>
          <w:p w14:paraId="0AC6F3D4" w14:textId="75C085CE" w:rsidR="00BD3B24" w:rsidRPr="00EF2B5E" w:rsidRDefault="00C928FB" w:rsidP="00EF2B5E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riflettere </w:t>
            </w:r>
            <w:r w:rsidR="00690F09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circa </w:t>
            </w:r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aspetti positivi e negativi dell’interazione online, </w:t>
            </w:r>
            <w:r w:rsidR="00690F09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e sul</w:t>
            </w:r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 comportamento da adottare </w:t>
            </w:r>
            <w:r w:rsidR="00690F09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in </w:t>
            </w:r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situazioni di </w:t>
            </w:r>
            <w:proofErr w:type="spellStart"/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cyberbullismo</w:t>
            </w:r>
            <w:proofErr w:type="spellEnd"/>
            <w:r w:rsidRPr="00EF2B5E"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;</w:t>
            </w:r>
          </w:p>
          <w:p w14:paraId="5B273968" w14:textId="75DA1476" w:rsidR="00BD3B24" w:rsidRPr="00690F09" w:rsidRDefault="00C928FB" w:rsidP="00690F09">
            <w:pPr>
              <w:pStyle w:val="Paragrafoelenco"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</w:pPr>
            <w:r w:rsidRPr="00EF2B5E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fornire rudimenti di alfabetizzazione all’informazione</w:t>
            </w:r>
            <w:r w:rsidR="00EF2B5E" w:rsidRPr="00EF2B5E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, incluso</w:t>
            </w:r>
            <w:r w:rsidR="00690F09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 xml:space="preserve"> come individuare notizie false</w:t>
            </w:r>
            <w:r w:rsidR="00EF2B5E" w:rsidRPr="00EF2B5E">
              <w:rPr>
                <w:rStyle w:val="None"/>
                <w:rFonts w:ascii="Times New Roman" w:hAnsi="Times New Roman"/>
                <w:sz w:val="20"/>
                <w:szCs w:val="20"/>
                <w:shd w:val="clear" w:color="auto" w:fill="CED7E7"/>
                <w:lang w:val="it-IT"/>
              </w:rPr>
              <w:t>.</w:t>
            </w:r>
            <w:r w:rsidR="00B1339F" w:rsidRPr="00690F09">
              <w:rPr>
                <w:rStyle w:val="None"/>
                <w:rFonts w:ascii="Times New Roman" w:hAnsi="Times New Roman"/>
                <w:shd w:val="clear" w:color="auto" w:fill="CED7E7"/>
                <w:lang w:val="it-IT"/>
              </w:rPr>
              <w:t xml:space="preserve"> </w:t>
            </w:r>
          </w:p>
        </w:tc>
      </w:tr>
    </w:tbl>
    <w:p w14:paraId="3D157F71" w14:textId="77777777" w:rsidR="00BD3B24" w:rsidRPr="00B1339F" w:rsidRDefault="00BD3B24">
      <w:pPr>
        <w:widowControl w:val="0"/>
        <w:spacing w:line="240" w:lineRule="auto"/>
        <w:ind w:left="80" w:hanging="80"/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shd w:val="clear" w:color="auto" w:fill="CED7E7"/>
          <w:lang w:val="it-IT"/>
        </w:rPr>
      </w:pPr>
    </w:p>
    <w:p w14:paraId="7CC6D4BC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72DC2375" w14:textId="77777777" w:rsidR="00BD3B24" w:rsidRPr="00B1339F" w:rsidRDefault="00B1339F">
      <w:pPr>
        <w:spacing w:line="328" w:lineRule="auto"/>
        <w:jc w:val="both"/>
        <w:rPr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  <w:r w:rsidRPr="00B1339F">
        <w:rPr>
          <w:rStyle w:val="None"/>
          <w:rFonts w:ascii="Arial Unicode MS" w:hAnsi="Arial Unicode MS"/>
          <w:lang w:val="it-IT"/>
        </w:rPr>
        <w:br w:type="page"/>
      </w:r>
    </w:p>
    <w:p w14:paraId="024946C1" w14:textId="77777777" w:rsidR="00BD3B24" w:rsidRPr="00B1339F" w:rsidRDefault="00BD3B24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</w:p>
    <w:p w14:paraId="502C0858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SEZIONE 3.  MATERIALI UTILI</w:t>
      </w:r>
    </w:p>
    <w:p w14:paraId="4448F495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Puoi allegare:</w:t>
      </w:r>
    </w:p>
    <w:p w14:paraId="3DDBD617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Schede tecniche utili a progettare e realizzare l’attività.</w:t>
      </w:r>
    </w:p>
    <w:p w14:paraId="35B101A7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Elenco delle attrezzature necessarie</w:t>
      </w:r>
    </w:p>
    <w:p w14:paraId="62994094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Documenti precompilati, schede e format utili per chi deve svolgere l’attività</w:t>
      </w:r>
    </w:p>
    <w:p w14:paraId="2C4F5099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79D3C775" w14:textId="77777777" w:rsidR="00BD3B24" w:rsidRPr="00B1339F" w:rsidRDefault="00BD3B24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</w:p>
    <w:p w14:paraId="4C97D774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SEZIONE 4. RISORSE NECESSARIE</w:t>
      </w:r>
    </w:p>
    <w:p w14:paraId="78315208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Impiego di tempo necessario a realizzare l’attività proposta</w:t>
      </w:r>
    </w:p>
    <w:p w14:paraId="1724F565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Risorse umane necessarie</w:t>
      </w:r>
    </w:p>
    <w:p w14:paraId="7FE6DA29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Costi economici (eventuali)</w:t>
      </w:r>
    </w:p>
    <w:p w14:paraId="564C591E" w14:textId="77777777" w:rsidR="00BD3B24" w:rsidRPr="00B1339F" w:rsidRDefault="00BD3B24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</w:p>
    <w:p w14:paraId="4A03C869" w14:textId="77777777" w:rsidR="00BD3B24" w:rsidRPr="00B1339F" w:rsidRDefault="00BD3B24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</w:p>
    <w:p w14:paraId="0E2C4F4C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SEZIONE  5. MEDIA GALLERY</w:t>
      </w:r>
    </w:p>
    <w:p w14:paraId="54EAC058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Allega</w:t>
      </w:r>
      <w:r>
        <w:rPr>
          <w:rStyle w:val="None"/>
          <w:rFonts w:ascii="Times New Roman" w:hAnsi="Times New Roman"/>
          <w:lang w:val="it-IT"/>
        </w:rPr>
        <w:t>te</w:t>
      </w:r>
      <w:r w:rsidRPr="00B1339F">
        <w:rPr>
          <w:rStyle w:val="None"/>
          <w:rFonts w:ascii="Times New Roman" w:hAnsi="Times New Roman"/>
          <w:lang w:val="it-IT"/>
        </w:rPr>
        <w:t>, se disponibili per ogni passaggio, foto esplicative o di esempio, video</w:t>
      </w:r>
      <w:r>
        <w:rPr>
          <w:rStyle w:val="None"/>
          <w:rFonts w:ascii="Times New Roman" w:hAnsi="Times New Roman"/>
          <w:lang w:val="it-IT"/>
        </w:rPr>
        <w:t>-</w:t>
      </w:r>
      <w:r w:rsidRPr="00B1339F">
        <w:rPr>
          <w:rStyle w:val="None"/>
          <w:rFonts w:ascii="Times New Roman" w:hAnsi="Times New Roman"/>
          <w:lang w:val="it-IT"/>
        </w:rPr>
        <w:t>tutorial, documentazione, immagini o disegni dell’attività già svolta.</w:t>
      </w:r>
    </w:p>
    <w:p w14:paraId="4CE1D07A" w14:textId="77777777" w:rsidR="00BD3B24" w:rsidRPr="00B1339F" w:rsidRDefault="00BD3B24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</w:p>
    <w:p w14:paraId="0E07B05D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5805A3AB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>SEZIONE 6. LINK UTILI</w:t>
      </w:r>
    </w:p>
    <w:p w14:paraId="6B64C6B0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>
        <w:rPr>
          <w:rStyle w:val="None"/>
          <w:rFonts w:ascii="Times New Roman" w:hAnsi="Times New Roman"/>
          <w:lang w:val="it-IT"/>
        </w:rPr>
        <w:t>Inserite</w:t>
      </w:r>
      <w:r w:rsidRPr="00B1339F">
        <w:rPr>
          <w:rStyle w:val="None"/>
          <w:rFonts w:ascii="Times New Roman" w:hAnsi="Times New Roman"/>
          <w:lang w:val="it-IT"/>
        </w:rPr>
        <w:t xml:space="preserve"> qui link utili per approfondire aspetti dell’attività</w:t>
      </w:r>
    </w:p>
    <w:p w14:paraId="1427398A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Riferimenti pedagogici o scientifici</w:t>
      </w:r>
    </w:p>
    <w:p w14:paraId="3FD71051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Approfondimenti che riguardano il tema</w:t>
      </w:r>
    </w:p>
    <w:p w14:paraId="3899BB35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Esempi internazionali</w:t>
      </w:r>
    </w:p>
    <w:p w14:paraId="7CAFBA8A" w14:textId="77777777" w:rsidR="00BD3B24" w:rsidRPr="00B1339F" w:rsidRDefault="00B1339F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>●</w:t>
      </w:r>
      <w:r w:rsidRPr="00B1339F">
        <w:rPr>
          <w:rStyle w:val="None"/>
          <w:rFonts w:ascii="Times New Roman" w:hAnsi="Times New Roman"/>
          <w:sz w:val="14"/>
          <w:szCs w:val="14"/>
          <w:lang w:val="it-IT"/>
        </w:rPr>
        <w:t xml:space="preserve">        </w:t>
      </w:r>
      <w:r w:rsidRPr="00B1339F">
        <w:rPr>
          <w:rStyle w:val="None"/>
          <w:rFonts w:ascii="Times New Roman" w:hAnsi="Times New Roman"/>
          <w:lang w:val="it-IT"/>
        </w:rPr>
        <w:t>Breve bibliografia</w:t>
      </w:r>
    </w:p>
    <w:p w14:paraId="7C943B9C" w14:textId="77777777" w:rsidR="00BD3B24" w:rsidRPr="00B1339F" w:rsidRDefault="00BD3B24">
      <w:pPr>
        <w:spacing w:line="328" w:lineRule="auto"/>
        <w:ind w:left="720" w:hanging="360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</w:p>
    <w:p w14:paraId="5DBFDD0F" w14:textId="77777777" w:rsidR="00BD3B24" w:rsidRPr="00B1339F" w:rsidRDefault="00B1339F">
      <w:pPr>
        <w:spacing w:line="328" w:lineRule="auto"/>
        <w:ind w:left="360"/>
        <w:jc w:val="both"/>
        <w:rPr>
          <w:rStyle w:val="None"/>
          <w:rFonts w:ascii="Times New Roman" w:eastAsia="Times New Roman" w:hAnsi="Times New Roman" w:cs="Times New Roman"/>
          <w:b/>
          <w:bCs/>
          <w:lang w:val="it-IT"/>
        </w:rPr>
      </w:pPr>
      <w:r w:rsidRPr="00B1339F">
        <w:rPr>
          <w:rStyle w:val="None"/>
          <w:rFonts w:ascii="Times New Roman" w:hAnsi="Times New Roman"/>
          <w:lang w:val="it-IT"/>
        </w:rPr>
        <w:t xml:space="preserve"> </w:t>
      </w:r>
    </w:p>
    <w:p w14:paraId="24907F5D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lang w:val="it-IT"/>
        </w:rPr>
      </w:pPr>
      <w:r w:rsidRPr="00B1339F">
        <w:rPr>
          <w:rStyle w:val="None"/>
          <w:rFonts w:ascii="Times New Roman" w:hAnsi="Times New Roman"/>
          <w:b/>
          <w:bCs/>
          <w:lang w:val="it-IT"/>
        </w:rPr>
        <w:t xml:space="preserve">SEZIONE 7. VALUTAZIONE </w:t>
      </w:r>
    </w:p>
    <w:p w14:paraId="5672D060" w14:textId="77777777" w:rsidR="00BD3B24" w:rsidRPr="00B1339F" w:rsidRDefault="00B1339F">
      <w:pPr>
        <w:spacing w:line="328" w:lineRule="auto"/>
        <w:jc w:val="both"/>
        <w:rPr>
          <w:rStyle w:val="None"/>
          <w:rFonts w:ascii="Times New Roman" w:eastAsia="Times New Roman" w:hAnsi="Times New Roman" w:cs="Times New Roman"/>
          <w:sz w:val="20"/>
          <w:szCs w:val="20"/>
          <w:lang w:val="it-IT"/>
        </w:rPr>
      </w:pPr>
      <w:r>
        <w:rPr>
          <w:rStyle w:val="None"/>
          <w:rFonts w:ascii="Times New Roman" w:hAnsi="Times New Roman"/>
          <w:lang w:val="it-IT"/>
        </w:rPr>
        <w:t>Inserite</w:t>
      </w:r>
      <w:r w:rsidRPr="00B1339F">
        <w:rPr>
          <w:rStyle w:val="None"/>
          <w:rFonts w:ascii="Times New Roman" w:hAnsi="Times New Roman"/>
          <w:lang w:val="it-IT"/>
        </w:rPr>
        <w:t xml:space="preserve"> qui consigli e metodi sulla valutazione delle attività proposte nello </w:t>
      </w:r>
      <w:proofErr w:type="spellStart"/>
      <w:r w:rsidRPr="00B1339F">
        <w:rPr>
          <w:rStyle w:val="None"/>
          <w:rFonts w:ascii="Times New Roman" w:hAnsi="Times New Roman"/>
          <w:lang w:val="it-IT"/>
        </w:rPr>
        <w:t>Schoolkit</w:t>
      </w:r>
      <w:proofErr w:type="spellEnd"/>
      <w:r w:rsidRPr="00B1339F">
        <w:rPr>
          <w:rStyle w:val="None"/>
          <w:rFonts w:ascii="Times New Roman" w:hAnsi="Times New Roman"/>
          <w:lang w:val="it-IT"/>
        </w:rPr>
        <w:t>.</w:t>
      </w:r>
    </w:p>
    <w:p w14:paraId="0DB0D88E" w14:textId="77777777" w:rsidR="00BD3B24" w:rsidRPr="00B1339F" w:rsidRDefault="00B1339F">
      <w:pPr>
        <w:jc w:val="both"/>
        <w:rPr>
          <w:rStyle w:val="None"/>
          <w:rFonts w:ascii="Times New Roman" w:eastAsia="Times New Roman" w:hAnsi="Times New Roman" w:cs="Times New Roman"/>
          <w:sz w:val="36"/>
          <w:szCs w:val="36"/>
          <w:lang w:val="it-IT"/>
        </w:rPr>
      </w:pPr>
      <w:r w:rsidRPr="00B1339F">
        <w:rPr>
          <w:rStyle w:val="None"/>
          <w:rFonts w:ascii="Times New Roman" w:hAnsi="Times New Roman"/>
          <w:sz w:val="20"/>
          <w:szCs w:val="20"/>
          <w:lang w:val="it-IT"/>
        </w:rPr>
        <w:t xml:space="preserve"> </w:t>
      </w:r>
    </w:p>
    <w:p w14:paraId="547085B8" w14:textId="77777777" w:rsidR="00BD3B24" w:rsidRPr="00B1339F" w:rsidRDefault="00BD3B24">
      <w:pPr>
        <w:jc w:val="both"/>
        <w:rPr>
          <w:lang w:val="it-IT"/>
        </w:rPr>
      </w:pPr>
    </w:p>
    <w:sectPr w:rsidR="00BD3B24" w:rsidRPr="00B1339F">
      <w:headerReference w:type="default" r:id="rId16"/>
      <w:footerReference w:type="default" r:id="rId17"/>
      <w:pgSz w:w="12240" w:h="15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2C6E50" w14:textId="77777777" w:rsidR="00690F09" w:rsidRDefault="00690F09">
      <w:pPr>
        <w:spacing w:line="240" w:lineRule="auto"/>
      </w:pPr>
      <w:r>
        <w:separator/>
      </w:r>
    </w:p>
  </w:endnote>
  <w:endnote w:type="continuationSeparator" w:id="0">
    <w:p w14:paraId="51FB662C" w14:textId="77777777" w:rsidR="00690F09" w:rsidRDefault="00690F0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F0E63E" w14:textId="77777777" w:rsidR="00690F09" w:rsidRDefault="00690F09">
    <w:pPr>
      <w:pStyle w:val="Header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BA95FB" w14:textId="77777777" w:rsidR="00690F09" w:rsidRDefault="00690F09">
    <w:pPr>
      <w:jc w:val="right"/>
    </w:pPr>
  </w:p>
  <w:p w14:paraId="4A1884B1" w14:textId="77777777" w:rsidR="00690F09" w:rsidRDefault="00690F09">
    <w:pPr>
      <w:jc w:val="right"/>
    </w:pPr>
    <w:proofErr w:type="spellStart"/>
    <w:r>
      <w:rPr>
        <w:rStyle w:val="None"/>
        <w:rFonts w:ascii="Times New Roman" w:hAnsi="Times New Roman"/>
        <w:sz w:val="16"/>
        <w:szCs w:val="16"/>
      </w:rPr>
      <w:t>Schoolkit</w:t>
    </w:r>
    <w:proofErr w:type="spellEnd"/>
    <w:r>
      <w:rPr>
        <w:rStyle w:val="None"/>
        <w:rFonts w:ascii="Times New Roman" w:hAnsi="Times New Roman"/>
        <w:sz w:val="16"/>
        <w:szCs w:val="16"/>
      </w:rPr>
      <w:t xml:space="preserve"> </w:t>
    </w:r>
    <w:r>
      <w:rPr>
        <w:rStyle w:val="None"/>
        <w:rFonts w:ascii="Times New Roman" w:hAnsi="Times New Roman"/>
        <w:sz w:val="16"/>
        <w:szCs w:val="16"/>
        <w:lang w:val="it-IT"/>
      </w:rPr>
      <w:t>di</w:t>
    </w:r>
    <w:r>
      <w:rPr>
        <w:rStyle w:val="None"/>
        <w:rFonts w:ascii="Times New Roman" w:hAnsi="Times New Roman"/>
        <w:sz w:val="16"/>
        <w:szCs w:val="16"/>
      </w:rPr>
      <w:t xml:space="preserve"> </w:t>
    </w:r>
    <w:r>
      <w:rPr>
        <w:rStyle w:val="None"/>
        <w:rFonts w:ascii="Times New Roman" w:hAnsi="Times New Roman"/>
        <w:sz w:val="16"/>
        <w:szCs w:val="16"/>
        <w:lang w:val="it-IT"/>
      </w:rPr>
      <w:t>(indicare il nome dell’organizzazione) + e-mail</w:t>
    </w:r>
    <w:r>
      <w:rPr>
        <w:rStyle w:val="None"/>
        <w:rFonts w:ascii="Times New Roman" w:hAnsi="Times New Roman"/>
        <w:sz w:val="16"/>
        <w:szCs w:val="16"/>
        <w:lang w:val="it-IT"/>
      </w:rPr>
      <w:tab/>
    </w:r>
    <w:r>
      <w:rPr>
        <w:rStyle w:val="None"/>
        <w:sz w:val="18"/>
        <w:szCs w:val="18"/>
      </w:rPr>
      <w:fldChar w:fldCharType="begin"/>
    </w:r>
    <w:r>
      <w:rPr>
        <w:rStyle w:val="None"/>
        <w:sz w:val="18"/>
        <w:szCs w:val="18"/>
      </w:rPr>
      <w:instrText xml:space="preserve"> PAGE </w:instrText>
    </w:r>
    <w:r>
      <w:rPr>
        <w:rStyle w:val="None"/>
        <w:sz w:val="18"/>
        <w:szCs w:val="18"/>
      </w:rPr>
      <w:fldChar w:fldCharType="separate"/>
    </w:r>
    <w:r w:rsidR="00804FD5">
      <w:rPr>
        <w:rStyle w:val="None"/>
        <w:noProof/>
        <w:sz w:val="18"/>
        <w:szCs w:val="18"/>
      </w:rPr>
      <w:t>4</w:t>
    </w:r>
    <w:r>
      <w:rPr>
        <w:rStyle w:val="None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ADFD8E" w14:textId="77777777" w:rsidR="00690F09" w:rsidRDefault="00690F09">
      <w:pPr>
        <w:spacing w:line="240" w:lineRule="auto"/>
      </w:pPr>
      <w:r>
        <w:separator/>
      </w:r>
    </w:p>
  </w:footnote>
  <w:footnote w:type="continuationSeparator" w:id="0">
    <w:p w14:paraId="2ADA224E" w14:textId="77777777" w:rsidR="00690F09" w:rsidRDefault="00690F0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70C842" w14:textId="77777777" w:rsidR="00690F09" w:rsidRDefault="00690F09">
    <w:pPr>
      <w:pStyle w:val="HeaderFoot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CF4731" w14:textId="77777777" w:rsidR="00690F09" w:rsidRDefault="00690F09">
    <w:pPr>
      <w:pStyle w:val="HeaderFoot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12570D"/>
    <w:multiLevelType w:val="hybridMultilevel"/>
    <w:tmpl w:val="89563564"/>
    <w:lvl w:ilvl="0" w:tplc="0410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">
    <w:nsid w:val="18A77632"/>
    <w:multiLevelType w:val="hybridMultilevel"/>
    <w:tmpl w:val="709C846A"/>
    <w:lvl w:ilvl="0" w:tplc="0410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">
    <w:nsid w:val="3BFD0EB4"/>
    <w:multiLevelType w:val="hybridMultilevel"/>
    <w:tmpl w:val="A510D196"/>
    <w:lvl w:ilvl="0" w:tplc="0410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3">
    <w:nsid w:val="73D80765"/>
    <w:multiLevelType w:val="hybridMultilevel"/>
    <w:tmpl w:val="A4060F2E"/>
    <w:lvl w:ilvl="0" w:tplc="C2D4DEFC">
      <w:start w:val="1"/>
      <w:numFmt w:val="bullet"/>
      <w:lvlText w:val="•"/>
      <w:lvlJc w:val="left"/>
      <w:pPr>
        <w:tabs>
          <w:tab w:val="left" w:pos="720"/>
        </w:tabs>
        <w:ind w:left="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94AC3C2">
      <w:start w:val="1"/>
      <w:numFmt w:val="bullet"/>
      <w:lvlText w:val="•"/>
      <w:lvlJc w:val="left"/>
      <w:pPr>
        <w:ind w:left="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2CA52C8">
      <w:start w:val="1"/>
      <w:numFmt w:val="bullet"/>
      <w:lvlText w:val="•"/>
      <w:lvlJc w:val="left"/>
      <w:pPr>
        <w:tabs>
          <w:tab w:val="left" w:pos="720"/>
        </w:tabs>
        <w:ind w:left="1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50C126E">
      <w:start w:val="1"/>
      <w:numFmt w:val="bullet"/>
      <w:lvlText w:val="•"/>
      <w:lvlJc w:val="left"/>
      <w:pPr>
        <w:tabs>
          <w:tab w:val="left" w:pos="720"/>
        </w:tabs>
        <w:ind w:left="1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57CA364">
      <w:start w:val="1"/>
      <w:numFmt w:val="bullet"/>
      <w:lvlText w:val="•"/>
      <w:lvlJc w:val="left"/>
      <w:pPr>
        <w:tabs>
          <w:tab w:val="left" w:pos="720"/>
        </w:tabs>
        <w:ind w:left="25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FDEACDE">
      <w:start w:val="1"/>
      <w:numFmt w:val="bullet"/>
      <w:lvlText w:val="•"/>
      <w:lvlJc w:val="left"/>
      <w:pPr>
        <w:tabs>
          <w:tab w:val="left" w:pos="720"/>
        </w:tabs>
        <w:ind w:left="3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6DC9B8A">
      <w:start w:val="1"/>
      <w:numFmt w:val="bullet"/>
      <w:lvlText w:val="•"/>
      <w:lvlJc w:val="left"/>
      <w:pPr>
        <w:tabs>
          <w:tab w:val="left" w:pos="720"/>
        </w:tabs>
        <w:ind w:left="3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DFE09B6">
      <w:start w:val="1"/>
      <w:numFmt w:val="bullet"/>
      <w:lvlText w:val="•"/>
      <w:lvlJc w:val="left"/>
      <w:pPr>
        <w:tabs>
          <w:tab w:val="left" w:pos="720"/>
        </w:tabs>
        <w:ind w:left="4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6C2B8E8">
      <w:start w:val="1"/>
      <w:numFmt w:val="bullet"/>
      <w:lvlText w:val="•"/>
      <w:lvlJc w:val="left"/>
      <w:pPr>
        <w:tabs>
          <w:tab w:val="left" w:pos="720"/>
        </w:tabs>
        <w:ind w:left="4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3"/>
  </w:num>
  <w:num w:numId="2">
    <w:abstractNumId w:val="3"/>
    <w:lvlOverride w:ilvl="0">
      <w:lvl w:ilvl="0" w:tplc="C2D4DEFC">
        <w:start w:val="1"/>
        <w:numFmt w:val="bullet"/>
        <w:lvlText w:val="•"/>
        <w:lvlJc w:val="left"/>
        <w:pPr>
          <w:tabs>
            <w:tab w:val="left" w:pos="720"/>
          </w:tabs>
          <w:ind w:left="1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094AC3C2">
        <w:start w:val="1"/>
        <w:numFmt w:val="bullet"/>
        <w:lvlText w:val="•"/>
        <w:lvlJc w:val="left"/>
        <w:pPr>
          <w:ind w:left="7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2CA52C8">
        <w:start w:val="1"/>
        <w:numFmt w:val="bullet"/>
        <w:lvlText w:val="•"/>
        <w:lvlJc w:val="left"/>
        <w:pPr>
          <w:tabs>
            <w:tab w:val="left" w:pos="720"/>
          </w:tabs>
          <w:ind w:left="13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50C126E">
        <w:start w:val="1"/>
        <w:numFmt w:val="bullet"/>
        <w:lvlText w:val="•"/>
        <w:lvlJc w:val="left"/>
        <w:pPr>
          <w:tabs>
            <w:tab w:val="left" w:pos="720"/>
          </w:tabs>
          <w:ind w:left="19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57CA364">
        <w:start w:val="1"/>
        <w:numFmt w:val="bullet"/>
        <w:lvlText w:val="•"/>
        <w:lvlJc w:val="left"/>
        <w:pPr>
          <w:tabs>
            <w:tab w:val="left" w:pos="720"/>
          </w:tabs>
          <w:ind w:left="25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9FDEACDE">
        <w:start w:val="1"/>
        <w:numFmt w:val="bullet"/>
        <w:lvlText w:val="•"/>
        <w:lvlJc w:val="left"/>
        <w:pPr>
          <w:tabs>
            <w:tab w:val="left" w:pos="720"/>
          </w:tabs>
          <w:ind w:left="31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56DC9B8A">
        <w:start w:val="1"/>
        <w:numFmt w:val="bullet"/>
        <w:lvlText w:val="•"/>
        <w:lvlJc w:val="left"/>
        <w:pPr>
          <w:tabs>
            <w:tab w:val="left" w:pos="720"/>
          </w:tabs>
          <w:ind w:left="37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7DFE09B6">
        <w:start w:val="1"/>
        <w:numFmt w:val="bullet"/>
        <w:lvlText w:val="•"/>
        <w:lvlJc w:val="left"/>
        <w:pPr>
          <w:tabs>
            <w:tab w:val="left" w:pos="720"/>
          </w:tabs>
          <w:ind w:left="43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06C2B8E8">
        <w:start w:val="1"/>
        <w:numFmt w:val="bullet"/>
        <w:lvlText w:val="•"/>
        <w:lvlJc w:val="left"/>
        <w:pPr>
          <w:tabs>
            <w:tab w:val="left" w:pos="720"/>
          </w:tabs>
          <w:ind w:left="4974" w:hanging="174"/>
        </w:pPr>
        <w:rPr>
          <w:rFonts w:hAnsi="Arial Unicode MS"/>
          <w:b/>
          <w:b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BD3B24"/>
    <w:rsid w:val="0033024E"/>
    <w:rsid w:val="003F4627"/>
    <w:rsid w:val="004F77DB"/>
    <w:rsid w:val="006554CB"/>
    <w:rsid w:val="00690F09"/>
    <w:rsid w:val="00804FD5"/>
    <w:rsid w:val="00B1339F"/>
    <w:rsid w:val="00BD3B24"/>
    <w:rsid w:val="00C928FB"/>
    <w:rsid w:val="00DC05F2"/>
    <w:rsid w:val="00EF2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939C86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en-US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  <w:spacing w:line="276" w:lineRule="auto"/>
    </w:pPr>
    <w:rPr>
      <w:rFonts w:ascii="Arial" w:hAnsi="Arial" w:cs="Arial Unicode MS"/>
      <w:color w:val="000000"/>
      <w:sz w:val="22"/>
      <w:szCs w:val="22"/>
      <w:u w:color="000000"/>
    </w:rPr>
  </w:style>
  <w:style w:type="character" w:default="1" w:styleId="Carattere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character" w:customStyle="1" w:styleId="None">
    <w:name w:val="None"/>
  </w:style>
  <w:style w:type="character" w:customStyle="1" w:styleId="Hyperlink0">
    <w:name w:val="Hyperlink.0"/>
    <w:basedOn w:val="None"/>
    <w:rPr>
      <w:color w:val="000080"/>
      <w:u w:val="single" w:color="000080"/>
    </w:rPr>
  </w:style>
  <w:style w:type="paragraph" w:customStyle="1" w:styleId="normal">
    <w:name w:val="normal"/>
    <w:rsid w:val="003F4627"/>
    <w:pPr>
      <w:pBdr>
        <w:bar w:val="none" w:sz="0" w:color="auto"/>
      </w:pBdr>
    </w:pPr>
    <w:rPr>
      <w:rFonts w:ascii="Cambria" w:eastAsia="Cambria" w:hAnsi="Cambria" w:cs="Cambria"/>
      <w:color w:val="000000"/>
      <w:sz w:val="24"/>
      <w:szCs w:val="24"/>
      <w:bdr w:val="none" w:sz="0" w:space="0" w:color="auto"/>
      <w:lang w:val="it-IT"/>
    </w:rPr>
  </w:style>
  <w:style w:type="paragraph" w:styleId="Paragrafoelenco">
    <w:name w:val="List Paragraph"/>
    <w:basedOn w:val="Normale"/>
    <w:uiPriority w:val="34"/>
    <w:qFormat/>
    <w:rsid w:val="00DC05F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en-US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uppressAutoHyphens/>
      <w:spacing w:line="276" w:lineRule="auto"/>
    </w:pPr>
    <w:rPr>
      <w:rFonts w:ascii="Arial" w:hAnsi="Arial" w:cs="Arial Unicode MS"/>
      <w:color w:val="000000"/>
      <w:sz w:val="22"/>
      <w:szCs w:val="22"/>
      <w:u w:color="000000"/>
    </w:rPr>
  </w:style>
  <w:style w:type="character" w:default="1" w:styleId="Carattere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character" w:customStyle="1" w:styleId="None">
    <w:name w:val="None"/>
  </w:style>
  <w:style w:type="character" w:customStyle="1" w:styleId="Hyperlink0">
    <w:name w:val="Hyperlink.0"/>
    <w:basedOn w:val="None"/>
    <w:rPr>
      <w:color w:val="000080"/>
      <w:u w:val="single" w:color="000080"/>
    </w:rPr>
  </w:style>
  <w:style w:type="paragraph" w:customStyle="1" w:styleId="normal">
    <w:name w:val="normal"/>
    <w:rsid w:val="003F4627"/>
    <w:pPr>
      <w:pBdr>
        <w:bar w:val="none" w:sz="0" w:color="auto"/>
      </w:pBdr>
    </w:pPr>
    <w:rPr>
      <w:rFonts w:ascii="Cambria" w:eastAsia="Cambria" w:hAnsi="Cambria" w:cs="Cambria"/>
      <w:color w:val="000000"/>
      <w:sz w:val="24"/>
      <w:szCs w:val="24"/>
      <w:bdr w:val="none" w:sz="0" w:space="0" w:color="auto"/>
      <w:lang w:val="it-IT"/>
    </w:rPr>
  </w:style>
  <w:style w:type="paragraph" w:styleId="Paragrafoelenco">
    <w:name w:val="List Paragraph"/>
    <w:basedOn w:val="Normale"/>
    <w:uiPriority w:val="34"/>
    <w:qFormat/>
    <w:rsid w:val="00DC05F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2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1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creativecommons.org/licenses/by-sa/3.0/it/" TargetMode="External"/><Relationship Id="rId12" Type="http://schemas.openxmlformats.org/officeDocument/2006/relationships/hyperlink" Target="https://creativecommons.org/licenses/by-sa/3.0/it/" TargetMode="External"/><Relationship Id="rId13" Type="http://schemas.openxmlformats.org/officeDocument/2006/relationships/hyperlink" Target="https://creativecommons.org/licenses/by-sa/3.0/it/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header" Target="header2.xml"/><Relationship Id="rId17" Type="http://schemas.openxmlformats.org/officeDocument/2006/relationships/footer" Target="footer2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hyperlink" Target="https://creativecommons.org/licenses/by-sa/3.0/it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1017</Words>
  <Characters>5800</Characters>
  <Application>Microsoft Macintosh Word</Application>
  <DocSecurity>0</DocSecurity>
  <Lines>48</Lines>
  <Paragraphs>13</Paragraphs>
  <ScaleCrop>false</ScaleCrop>
  <Company>MIUR</Company>
  <LinksUpToDate>false</LinksUpToDate>
  <CharactersWithSpaces>6804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Elisabetta Zurovac</cp:lastModifiedBy>
  <cp:revision>2</cp:revision>
  <dcterms:created xsi:type="dcterms:W3CDTF">2018-01-15T18:04:00Z</dcterms:created>
  <dcterms:modified xsi:type="dcterms:W3CDTF">2018-01-15T18:04:00Z</dcterms:modified>
</cp:coreProperties>
</file>